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4E9" w:rsidRPr="00BA3CAF" w:rsidRDefault="00BA3CAF" w:rsidP="0015482E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BA3CAF">
        <w:rPr>
          <w:rFonts w:ascii="Times New Roman" w:hAnsi="Times New Roman" w:cs="Times New Roman"/>
          <w:b/>
          <w:bCs/>
          <w:color w:val="C00000"/>
          <w:sz w:val="28"/>
          <w:szCs w:val="28"/>
        </w:rPr>
        <w:t>ФОРМАТ «ВОПРОС-ОТВЕТ»</w:t>
      </w:r>
    </w:p>
    <w:p w:rsidR="0024587B" w:rsidRPr="003E0C71" w:rsidRDefault="004A449B" w:rsidP="003E0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100965</wp:posOffset>
            </wp:positionV>
            <wp:extent cx="291465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59" y="21370"/>
                <wp:lineTo x="2145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CAF" w:rsidRPr="00BA3CAF">
        <w:rPr>
          <w:rFonts w:ascii="Times New Roman" w:hAnsi="Times New Roman" w:cs="Times New Roman"/>
          <w:b/>
          <w:color w:val="C00000"/>
          <w:sz w:val="28"/>
          <w:szCs w:val="28"/>
        </w:rPr>
        <w:t>ВОПРОС:</w:t>
      </w:r>
      <w:r w:rsidR="006260A6">
        <w:rPr>
          <w:rFonts w:ascii="Times New Roman" w:hAnsi="Times New Roman" w:cs="Times New Roman"/>
          <w:sz w:val="28"/>
          <w:szCs w:val="28"/>
        </w:rPr>
        <w:t xml:space="preserve"> </w:t>
      </w:r>
      <w:r w:rsidR="00CF26C5">
        <w:rPr>
          <w:rFonts w:ascii="Times New Roman" w:hAnsi="Times New Roman" w:cs="Times New Roman"/>
          <w:sz w:val="28"/>
          <w:szCs w:val="28"/>
        </w:rPr>
        <w:t>Сегодня п</w:t>
      </w:r>
      <w:r w:rsidR="00CF26C5" w:rsidRPr="00CF26C5">
        <w:rPr>
          <w:rFonts w:ascii="Times New Roman" w:hAnsi="Times New Roman" w:cs="Times New Roman"/>
          <w:sz w:val="28"/>
          <w:szCs w:val="28"/>
        </w:rPr>
        <w:t xml:space="preserve">олки </w:t>
      </w:r>
      <w:r w:rsidR="00CF26C5">
        <w:rPr>
          <w:rFonts w:ascii="Times New Roman" w:hAnsi="Times New Roman" w:cs="Times New Roman"/>
          <w:sz w:val="28"/>
          <w:szCs w:val="28"/>
        </w:rPr>
        <w:t xml:space="preserve">магазинов </w:t>
      </w:r>
      <w:r w:rsidR="00CF26C5" w:rsidRPr="00CF26C5">
        <w:rPr>
          <w:rFonts w:ascii="Times New Roman" w:hAnsi="Times New Roman" w:cs="Times New Roman"/>
          <w:sz w:val="28"/>
          <w:szCs w:val="28"/>
        </w:rPr>
        <w:t>с детской косметикой поражают обилием наименований, брендов, ароматов</w:t>
      </w:r>
      <w:r w:rsidR="00CF26C5">
        <w:rPr>
          <w:rFonts w:ascii="Times New Roman" w:hAnsi="Times New Roman" w:cs="Times New Roman"/>
          <w:sz w:val="28"/>
          <w:szCs w:val="28"/>
        </w:rPr>
        <w:t>. В связи с эти</w:t>
      </w:r>
      <w:r w:rsidR="00221DB7">
        <w:rPr>
          <w:rFonts w:ascii="Times New Roman" w:hAnsi="Times New Roman" w:cs="Times New Roman"/>
          <w:sz w:val="28"/>
          <w:szCs w:val="28"/>
        </w:rPr>
        <w:t xml:space="preserve">м у меня </w:t>
      </w:r>
      <w:r w:rsidR="00CF26C5">
        <w:rPr>
          <w:rFonts w:ascii="Times New Roman" w:hAnsi="Times New Roman" w:cs="Times New Roman"/>
          <w:sz w:val="28"/>
          <w:szCs w:val="28"/>
        </w:rPr>
        <w:t xml:space="preserve"> возник </w:t>
      </w:r>
      <w:bookmarkStart w:id="0" w:name="_GoBack"/>
      <w:bookmarkEnd w:id="0"/>
      <w:r w:rsidR="00CF26C5">
        <w:rPr>
          <w:rFonts w:ascii="Times New Roman" w:hAnsi="Times New Roman" w:cs="Times New Roman"/>
          <w:sz w:val="28"/>
          <w:szCs w:val="28"/>
        </w:rPr>
        <w:t>вопрос: на какой возраст рассчитана детская косметика?</w:t>
      </w:r>
    </w:p>
    <w:p w:rsidR="001B5C3D" w:rsidRPr="00BD4A73" w:rsidRDefault="0024587B" w:rsidP="00CF2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87B">
        <w:rPr>
          <w:rFonts w:ascii="Times New Roman" w:hAnsi="Times New Roman" w:cs="Times New Roman"/>
          <w:b/>
          <w:bCs/>
          <w:color w:val="C00000"/>
          <w:sz w:val="28"/>
          <w:szCs w:val="28"/>
        </w:rPr>
        <w:t>ОТВЕТ:</w:t>
      </w:r>
      <w:r w:rsidRPr="002458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5C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B5C3D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CF26C5">
        <w:rPr>
          <w:rFonts w:ascii="Times New Roman" w:hAnsi="Times New Roman" w:cs="Times New Roman"/>
          <w:sz w:val="28"/>
          <w:szCs w:val="28"/>
        </w:rPr>
        <w:t>о ст.3</w:t>
      </w:r>
      <w:r w:rsidR="003E0C71">
        <w:rPr>
          <w:rFonts w:ascii="Times New Roman" w:hAnsi="Times New Roman" w:cs="Times New Roman"/>
          <w:sz w:val="28"/>
          <w:szCs w:val="28"/>
        </w:rPr>
        <w:t xml:space="preserve"> </w:t>
      </w:r>
      <w:r w:rsidR="00CF26C5">
        <w:rPr>
          <w:rFonts w:ascii="Times New Roman" w:hAnsi="Times New Roman" w:cs="Times New Roman"/>
          <w:sz w:val="28"/>
          <w:szCs w:val="28"/>
        </w:rPr>
        <w:t>Технического регламента</w:t>
      </w:r>
      <w:r w:rsidR="00CF26C5" w:rsidRPr="00CF26C5">
        <w:rPr>
          <w:rFonts w:ascii="Times New Roman" w:hAnsi="Times New Roman" w:cs="Times New Roman"/>
          <w:sz w:val="28"/>
          <w:szCs w:val="28"/>
        </w:rPr>
        <w:t xml:space="preserve"> Таможенного союза ТР ТС 009/2011 «О безопасности парфюмерно-косметической продукции», утв. решением Комиссии Таможенн</w:t>
      </w:r>
      <w:r w:rsidR="00CF26C5">
        <w:rPr>
          <w:rFonts w:ascii="Times New Roman" w:hAnsi="Times New Roman" w:cs="Times New Roman"/>
          <w:sz w:val="28"/>
          <w:szCs w:val="28"/>
        </w:rPr>
        <w:t xml:space="preserve">ого союза от 23.09.2011 г. №799, к </w:t>
      </w:r>
      <w:r w:rsidR="00CF26C5" w:rsidRPr="00CF26C5">
        <w:rPr>
          <w:rFonts w:ascii="Times New Roman" w:hAnsi="Times New Roman" w:cs="Times New Roman"/>
          <w:sz w:val="28"/>
          <w:szCs w:val="28"/>
        </w:rPr>
        <w:t>детской косметике относится парфюмерно-косметическая продукция, предназначенная для детей в возрасте до 14 лет.</w:t>
      </w:r>
    </w:p>
    <w:p w:rsidR="00BD4A73" w:rsidRDefault="00BD4A73" w:rsidP="00BD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87B" w:rsidRPr="0024587B" w:rsidRDefault="0024587B" w:rsidP="0024587B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4587B" w:rsidRPr="00245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DF"/>
    <w:rsid w:val="0015482E"/>
    <w:rsid w:val="001B5C3D"/>
    <w:rsid w:val="00221DB7"/>
    <w:rsid w:val="0024587B"/>
    <w:rsid w:val="002A7C32"/>
    <w:rsid w:val="00350F34"/>
    <w:rsid w:val="00353118"/>
    <w:rsid w:val="003E0648"/>
    <w:rsid w:val="003E0C71"/>
    <w:rsid w:val="003F1A89"/>
    <w:rsid w:val="004324C0"/>
    <w:rsid w:val="004A449B"/>
    <w:rsid w:val="005575C5"/>
    <w:rsid w:val="006004E9"/>
    <w:rsid w:val="006260A6"/>
    <w:rsid w:val="00710F24"/>
    <w:rsid w:val="00741862"/>
    <w:rsid w:val="00764B79"/>
    <w:rsid w:val="0077377F"/>
    <w:rsid w:val="007B5ADF"/>
    <w:rsid w:val="00825018"/>
    <w:rsid w:val="00862D20"/>
    <w:rsid w:val="00893ED5"/>
    <w:rsid w:val="008D5EE3"/>
    <w:rsid w:val="008F1B1F"/>
    <w:rsid w:val="00954E2F"/>
    <w:rsid w:val="009A75ED"/>
    <w:rsid w:val="00B0027F"/>
    <w:rsid w:val="00BA3CAF"/>
    <w:rsid w:val="00BD4A73"/>
    <w:rsid w:val="00CF26C5"/>
    <w:rsid w:val="00CF4998"/>
    <w:rsid w:val="00CF6AC9"/>
    <w:rsid w:val="00D2395F"/>
    <w:rsid w:val="00D34861"/>
    <w:rsid w:val="00E45DE8"/>
    <w:rsid w:val="00F47680"/>
    <w:rsid w:val="00F85F0C"/>
    <w:rsid w:val="00FD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5453"/>
  <w15:chartTrackingRefBased/>
  <w15:docId w15:val="{C32F297C-4667-4483-8C6D-498131CD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5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CA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458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E45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5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5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7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Саттарова Регина Сайдашевна</dc:creator>
  <cp:keywords/>
  <dc:description/>
  <cp:lastModifiedBy>Саттарова Регина Сайдашевна</cp:lastModifiedBy>
  <cp:revision>30</cp:revision>
  <cp:lastPrinted>2019-12-10T06:20:00Z</cp:lastPrinted>
  <dcterms:created xsi:type="dcterms:W3CDTF">2019-10-07T10:19:00Z</dcterms:created>
  <dcterms:modified xsi:type="dcterms:W3CDTF">2019-12-10T10:47:00Z</dcterms:modified>
</cp:coreProperties>
</file>