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D8" w:rsidRDefault="00514BD8" w:rsidP="00514B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bookmarkStart w:id="0" w:name="_GoBack"/>
      <w:r w:rsidRPr="00514BD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Стороны в гражданском процессе</w:t>
      </w:r>
    </w:p>
    <w:bookmarkEnd w:id="0"/>
    <w:p w:rsidR="00D60198" w:rsidRPr="00514BD8" w:rsidRDefault="00D60198" w:rsidP="00514B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4B7AFE" w:rsidRPr="003837FF" w:rsidRDefault="00DC6D9B" w:rsidP="00A51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837FF">
        <w:rPr>
          <w:rFonts w:ascii="Times New Roman" w:hAnsi="Times New Roman" w:cs="Times New Roman"/>
          <w:sz w:val="26"/>
          <w:szCs w:val="26"/>
          <w:shd w:val="clear" w:color="auto" w:fill="FFFFFF"/>
        </w:rPr>
        <w:t>Суд возбуждает гражданское дело по заявлению лица, обратившегося за защитой своих прав, свобод и законных интересов</w:t>
      </w:r>
      <w:r w:rsidR="004B7AFE" w:rsidRPr="003837F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B7AFE" w:rsidRPr="00487CB8">
        <w:rPr>
          <w:rFonts w:ascii="Times New Roman" w:hAnsi="Times New Roman" w:cs="Times New Roman"/>
          <w:sz w:val="26"/>
          <w:szCs w:val="26"/>
          <w:shd w:val="clear" w:color="auto" w:fill="FFFFFF"/>
        </w:rPr>
        <w:t>(ст</w:t>
      </w:r>
      <w:r w:rsidR="00487CB8" w:rsidRPr="00487C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атья </w:t>
      </w:r>
      <w:r w:rsidR="004B7AFE" w:rsidRPr="00487C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4 </w:t>
      </w:r>
      <w:r w:rsidR="00487CB8">
        <w:rPr>
          <w:rFonts w:ascii="Times New Roman" w:hAnsi="Times New Roman" w:cs="Times New Roman"/>
          <w:color w:val="000000"/>
          <w:spacing w:val="4"/>
          <w:sz w:val="26"/>
          <w:szCs w:val="26"/>
        </w:rPr>
        <w:t>Гражданского процессуального</w:t>
      </w:r>
      <w:r w:rsidR="00487CB8" w:rsidRPr="00487CB8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кодекс</w:t>
      </w:r>
      <w:r w:rsidR="00487CB8">
        <w:rPr>
          <w:rFonts w:ascii="Times New Roman" w:hAnsi="Times New Roman" w:cs="Times New Roman"/>
          <w:color w:val="000000"/>
          <w:spacing w:val="4"/>
          <w:sz w:val="26"/>
          <w:szCs w:val="26"/>
        </w:rPr>
        <w:t>а</w:t>
      </w:r>
      <w:r w:rsidR="00487CB8" w:rsidRPr="00487CB8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Российской Федерации</w:t>
      </w:r>
      <w:r w:rsidR="00487CB8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(далее - ГПК РФ</w:t>
      </w:r>
      <w:r w:rsidR="004B7AFE" w:rsidRPr="00487CB8">
        <w:rPr>
          <w:rFonts w:ascii="Times New Roman" w:hAnsi="Times New Roman" w:cs="Times New Roman"/>
          <w:sz w:val="26"/>
          <w:szCs w:val="26"/>
          <w:shd w:val="clear" w:color="auto" w:fill="FFFFFF"/>
        </w:rPr>
        <w:t>).</w:t>
      </w:r>
      <w:proofErr w:type="gramEnd"/>
    </w:p>
    <w:p w:rsidR="004B7AFE" w:rsidRPr="00487CB8" w:rsidRDefault="00DC6D9B" w:rsidP="0048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7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случаях, предусмотренных законом, органы государственной власти, органы местного самоуправления, организации или граждане вправе обратиться в суд с заявлением в защиту прав, свобод и законных интересов других лиц по их просьбе либо в защиту прав, свобод и законных интересов неопределенного круга лиц. Заявление в защиту законных интересов недееспособного или несовершеннолетнего гражданина в этих случаях может быть подано независимо от </w:t>
      </w:r>
      <w:r w:rsidRPr="00A51A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просьбы заинтересованного лица или его законного представителя</w:t>
      </w:r>
      <w:bookmarkStart w:id="1" w:name="dst100225"/>
      <w:bookmarkEnd w:id="1"/>
      <w:r w:rsidR="00A51AD3" w:rsidRPr="00A51A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B7AFE" w:rsidRPr="003837FF" w:rsidRDefault="00071327" w:rsidP="00A51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7FF">
        <w:rPr>
          <w:rFonts w:ascii="Times New Roman" w:hAnsi="Times New Roman" w:cs="Times New Roman"/>
          <w:sz w:val="26"/>
          <w:szCs w:val="26"/>
          <w:shd w:val="clear" w:color="auto" w:fill="FFFFFF"/>
        </w:rPr>
        <w:t>Стороны в гражданском процессе являются</w:t>
      </w:r>
      <w:r w:rsidR="004B7AFE" w:rsidRPr="003837F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основными участницами искового </w:t>
      </w:r>
      <w:r w:rsidRPr="003837FF">
        <w:rPr>
          <w:rFonts w:ascii="Times New Roman" w:hAnsi="Times New Roman" w:cs="Times New Roman"/>
          <w:sz w:val="26"/>
          <w:szCs w:val="26"/>
          <w:shd w:val="clear" w:color="auto" w:fill="FFFFFF"/>
        </w:rPr>
        <w:t>производства.</w:t>
      </w:r>
      <w:r w:rsidR="004B7AFE" w:rsidRPr="003837FF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</w:p>
    <w:p w:rsidR="004B7AFE" w:rsidRPr="003837FF" w:rsidRDefault="004B7AFE" w:rsidP="00A51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837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Сторонами в гражданском судопроизводстве являются истец и ответчик.</w:t>
      </w:r>
      <w:bookmarkStart w:id="2" w:name="dst100190"/>
      <w:bookmarkEnd w:id="2"/>
    </w:p>
    <w:p w:rsidR="00911410" w:rsidRPr="003837FF" w:rsidRDefault="00071327" w:rsidP="00A51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837F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Истец</w:t>
      </w:r>
      <w:r w:rsidRPr="003837F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это лицо, в защиту прав и законных интересов которого возбуждено гражданское дело. </w:t>
      </w:r>
      <w:r w:rsidR="00911410" w:rsidRPr="003837F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в интересах которого дело начато по заявлению лиц, обращающихся в суд за защитой прав, свобод и законных интересов других лиц, извещается судом о возникшем процессе и участвует в нем в качестве истца.</w:t>
      </w:r>
      <w:bookmarkStart w:id="3" w:name="dst100191"/>
      <w:bookmarkEnd w:id="3"/>
    </w:p>
    <w:p w:rsidR="00A51AD3" w:rsidRDefault="00071327" w:rsidP="00A51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837F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Ответчик</w:t>
      </w:r>
      <w:r w:rsidRPr="003837F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это лицо, которое судом привлекается в гражданский процесс в качестве нарушителя прав и законных интересов истца для ответа по предъявленному иску.</w:t>
      </w:r>
      <w:r w:rsidR="00A90581" w:rsidRPr="003837F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071327" w:rsidRPr="003837FF" w:rsidRDefault="00A51AD3" w:rsidP="00A51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Л</w:t>
      </w:r>
      <w:r w:rsidR="00A90581" w:rsidRPr="003837FF">
        <w:rPr>
          <w:rFonts w:ascii="Times New Roman" w:hAnsi="Times New Roman" w:cs="Times New Roman"/>
          <w:sz w:val="26"/>
          <w:szCs w:val="26"/>
        </w:rPr>
        <w:t>ицо, которому предъявляются исковые требования, называется ответчиком.</w:t>
      </w:r>
    </w:p>
    <w:p w:rsidR="00A90581" w:rsidRPr="003837FF" w:rsidRDefault="00A90581" w:rsidP="00A51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837F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большинстве случаев сами заинтересованные лица - истцы обращаются в суд за защитой нарушенных прав и законных интересов. </w:t>
      </w:r>
      <w:proofErr w:type="gramStart"/>
      <w:r w:rsidRPr="003837F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Однако в соответствии с ч. 2 ст. 4 ГПК РФ в случаях, предусмотренных </w:t>
      </w:r>
      <w:r w:rsidR="00487CB8">
        <w:rPr>
          <w:rFonts w:ascii="Times New Roman" w:hAnsi="Times New Roman" w:cs="Times New Roman"/>
          <w:sz w:val="26"/>
          <w:szCs w:val="26"/>
          <w:shd w:val="clear" w:color="auto" w:fill="FFFFFF"/>
        </w:rPr>
        <w:t>ГПК РФ</w:t>
      </w:r>
      <w:r w:rsidRPr="003837FF">
        <w:rPr>
          <w:rFonts w:ascii="Times New Roman" w:hAnsi="Times New Roman" w:cs="Times New Roman"/>
          <w:sz w:val="26"/>
          <w:szCs w:val="26"/>
          <w:shd w:val="clear" w:color="auto" w:fill="FFFFFF"/>
        </w:rPr>
        <w:t>, другими федеральными законами, гражданское дело может быть возбуждено по заявлению лица, выступающего от своего имени в защиту прав, свобод и законных интересов другого лица, неопределенного круга лиц или в защиту законных интересов Российской Федерации, субъектов Российской Федерации, муниципальных образований. </w:t>
      </w:r>
      <w:proofErr w:type="gramEnd"/>
    </w:p>
    <w:p w:rsidR="007C6178" w:rsidRDefault="00A90581" w:rsidP="007C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837FF">
        <w:rPr>
          <w:rFonts w:ascii="Times New Roman" w:hAnsi="Times New Roman" w:cs="Times New Roman"/>
          <w:sz w:val="26"/>
          <w:szCs w:val="26"/>
          <w:shd w:val="clear" w:color="auto" w:fill="FFFFFF"/>
        </w:rPr>
        <w:t>Стороны обладают теми же правами и несут те же обязанности, что и другие лица, участвующие в деле (ст. 35 ГПК РФ). Кроме того, есть и специальные права, которыми обладают только стороны, а именно: изменение истцом основания или предмета иска, увеличение или уменьшение размера исковых требований, отказ от иска, право ответчика признать иск. Только стороны могут окончить дело мировым соглашением.</w:t>
      </w:r>
    </w:p>
    <w:p w:rsidR="00A90581" w:rsidRDefault="00A90581" w:rsidP="007C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837FF">
        <w:rPr>
          <w:rFonts w:ascii="Times New Roman" w:hAnsi="Times New Roman" w:cs="Times New Roman"/>
          <w:sz w:val="26"/>
          <w:szCs w:val="26"/>
          <w:shd w:val="clear" w:color="auto" w:fill="FFFFFF"/>
        </w:rPr>
        <w:t>Стороны обладают равными процессуальными правами и обязанностями, никто из сторон не имеет какого-либо процессуального преимущества.</w:t>
      </w:r>
    </w:p>
    <w:p w:rsidR="00D60198" w:rsidRPr="003837FF" w:rsidRDefault="00D60198" w:rsidP="007C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90581" w:rsidRDefault="00A90581" w:rsidP="00A51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0198" w:rsidRPr="003837FF" w:rsidRDefault="00D60198" w:rsidP="00D601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Казанский территориальный орган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Госалкогольинспекции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РТ</w:t>
      </w:r>
    </w:p>
    <w:sectPr w:rsidR="00D60198" w:rsidRPr="00383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878"/>
    <w:multiLevelType w:val="multilevel"/>
    <w:tmpl w:val="43FEEE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D09F7"/>
    <w:multiLevelType w:val="hybridMultilevel"/>
    <w:tmpl w:val="47AC0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2D"/>
    <w:rsid w:val="00071327"/>
    <w:rsid w:val="003837FF"/>
    <w:rsid w:val="00450EAC"/>
    <w:rsid w:val="00487CB8"/>
    <w:rsid w:val="004B7AFE"/>
    <w:rsid w:val="00514BD8"/>
    <w:rsid w:val="005611E7"/>
    <w:rsid w:val="005A1159"/>
    <w:rsid w:val="00700F2D"/>
    <w:rsid w:val="007C6178"/>
    <w:rsid w:val="00911410"/>
    <w:rsid w:val="00A51AD3"/>
    <w:rsid w:val="00A90581"/>
    <w:rsid w:val="00D60198"/>
    <w:rsid w:val="00DC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905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132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905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9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view-h5">
    <w:name w:val="review-h5"/>
    <w:basedOn w:val="a0"/>
    <w:rsid w:val="00A90581"/>
  </w:style>
  <w:style w:type="character" w:customStyle="1" w:styleId="blk">
    <w:name w:val="blk"/>
    <w:basedOn w:val="a0"/>
    <w:rsid w:val="00DC6D9B"/>
  </w:style>
  <w:style w:type="character" w:styleId="a5">
    <w:name w:val="Hyperlink"/>
    <w:basedOn w:val="a0"/>
    <w:uiPriority w:val="99"/>
    <w:semiHidden/>
    <w:unhideWhenUsed/>
    <w:rsid w:val="00DC6D9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A1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905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132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905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9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view-h5">
    <w:name w:val="review-h5"/>
    <w:basedOn w:val="a0"/>
    <w:rsid w:val="00A90581"/>
  </w:style>
  <w:style w:type="character" w:customStyle="1" w:styleId="blk">
    <w:name w:val="blk"/>
    <w:basedOn w:val="a0"/>
    <w:rsid w:val="00DC6D9B"/>
  </w:style>
  <w:style w:type="character" w:styleId="a5">
    <w:name w:val="Hyperlink"/>
    <w:basedOn w:val="a0"/>
    <w:uiPriority w:val="99"/>
    <w:semiHidden/>
    <w:unhideWhenUsed/>
    <w:rsid w:val="00DC6D9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A1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0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6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1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0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49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 1</dc:creator>
  <cp:keywords/>
  <dc:description/>
  <cp:lastModifiedBy>Кранатов Александр Евгеньевич</cp:lastModifiedBy>
  <cp:revision>7</cp:revision>
  <cp:lastPrinted>2018-12-04T11:20:00Z</cp:lastPrinted>
  <dcterms:created xsi:type="dcterms:W3CDTF">2018-12-04T07:44:00Z</dcterms:created>
  <dcterms:modified xsi:type="dcterms:W3CDTF">2018-12-04T12:31:00Z</dcterms:modified>
</cp:coreProperties>
</file>